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1D2F" w14:textId="773C61B5" w:rsidR="008920F5" w:rsidRPr="00070677" w:rsidRDefault="00357C3F" w:rsidP="008920F5">
      <w:pPr>
        <w:pStyle w:val="BodyText"/>
        <w:spacing w:before="9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30B654" wp14:editId="4DB090A8">
                <wp:simplePos x="0" y="0"/>
                <wp:positionH relativeFrom="column">
                  <wp:posOffset>-455295</wp:posOffset>
                </wp:positionH>
                <wp:positionV relativeFrom="paragraph">
                  <wp:posOffset>-461360</wp:posOffset>
                </wp:positionV>
                <wp:extent cx="6814820" cy="9201150"/>
                <wp:effectExtent l="0" t="0" r="508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20" cy="920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FDE4B" id="Rectangle 7" o:spid="_x0000_s1026" style="position:absolute;margin-left:-35.85pt;margin-top:-36.35pt;width:536.6pt;height:724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" fillcolor="white [3212]" stroked="f" strokeweight="4.5pt"/>
            </w:pict>
          </mc:Fallback>
        </mc:AlternateContent>
      </w:r>
      <w:r w:rsidR="00F42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D0F0D" wp14:editId="627D5C94">
                <wp:simplePos x="0" y="0"/>
                <wp:positionH relativeFrom="margin">
                  <wp:posOffset>-100484</wp:posOffset>
                </wp:positionH>
                <wp:positionV relativeFrom="paragraph">
                  <wp:posOffset>-401935</wp:posOffset>
                </wp:positionV>
                <wp:extent cx="6487795" cy="48232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795" cy="482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B2D81" w14:textId="77777777" w:rsidR="00F429B2" w:rsidRDefault="00F429B2" w:rsidP="00F42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CC46B" wp14:editId="50D8136A">
                                  <wp:extent cx="1462405" cy="365760"/>
                                  <wp:effectExtent l="0" t="0" r="4445" b="0"/>
                                  <wp:docPr id="4" name="Picture 4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240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74421">
                              <w:rPr>
                                <w:noProof/>
                              </w:rPr>
                              <w:drawing>
                                <wp:inline distT="0" distB="0" distL="0" distR="0" wp14:anchorId="0C6D9B7C" wp14:editId="63F28C95">
                                  <wp:extent cx="1908313" cy="301702"/>
                                  <wp:effectExtent l="0" t="0" r="0" b="3175"/>
                                  <wp:docPr id="5" name="Picture 15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FB62F89-D235-48E2-AE42-488CCAF29A0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5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FB62F89-D235-48E2-AE42-488CCAF29A0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531" cy="306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D0F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-31.65pt;width:510.8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LgGA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" filled="f" stroked="f" strokeweight=".5pt">
                <v:textbox>
                  <w:txbxContent>
                    <w:p w14:paraId="4FAB2D81" w14:textId="77777777" w:rsidR="00F429B2" w:rsidRDefault="00F429B2" w:rsidP="00F429B2">
                      <w:r>
                        <w:rPr>
                          <w:noProof/>
                        </w:rPr>
                        <w:drawing>
                          <wp:inline distT="0" distB="0" distL="0" distR="0" wp14:anchorId="3C0CC46B" wp14:editId="50D8136A">
                            <wp:extent cx="1462405" cy="365760"/>
                            <wp:effectExtent l="0" t="0" r="4445" b="0"/>
                            <wp:docPr id="4" name="Picture 4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2405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74421">
                        <w:rPr>
                          <w:noProof/>
                        </w:rPr>
                        <w:drawing>
                          <wp:inline distT="0" distB="0" distL="0" distR="0" wp14:anchorId="0C6D9B7C" wp14:editId="63F28C95">
                            <wp:extent cx="1908313" cy="301702"/>
                            <wp:effectExtent l="0" t="0" r="0" b="3175"/>
                            <wp:docPr id="5" name="Picture 15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FB62F89-D235-48E2-AE42-488CCAF29A0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5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4FB62F89-D235-48E2-AE42-488CCAF29A0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5531" cy="306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9B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A9A4A18" wp14:editId="352B67AE">
                <wp:simplePos x="0" y="0"/>
                <wp:positionH relativeFrom="column">
                  <wp:posOffset>-485994</wp:posOffset>
                </wp:positionH>
                <wp:positionV relativeFrom="paragraph">
                  <wp:posOffset>-509905</wp:posOffset>
                </wp:positionV>
                <wp:extent cx="6875780" cy="9264015"/>
                <wp:effectExtent l="19050" t="19050" r="39370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926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D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9D73" id="Rectangle 1" o:spid="_x0000_s1026" style="position:absolute;margin-left:-38.25pt;margin-top:-40.15pt;width:541.4pt;height:729.45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" fillcolor="white [3212]" strokecolor="#ffd700" strokeweight="4.5pt"/>
            </w:pict>
          </mc:Fallback>
        </mc:AlternateContent>
      </w:r>
      <w:r w:rsidR="008920F5" w:rsidRPr="00070677">
        <w:rPr>
          <w:rFonts w:ascii="Arial" w:hAnsi="Arial" w:cs="Arial"/>
          <w:b/>
          <w:bCs/>
          <w:u w:val="single"/>
        </w:rPr>
        <w:t>MENTOR</w:t>
      </w:r>
      <w:r w:rsidR="008429DA">
        <w:rPr>
          <w:rFonts w:ascii="Arial" w:hAnsi="Arial" w:cs="Arial"/>
          <w:b/>
          <w:bCs/>
          <w:u w:val="single"/>
        </w:rPr>
        <w:t>ING</w:t>
      </w:r>
      <w:r w:rsidR="008920F5" w:rsidRPr="00070677">
        <w:rPr>
          <w:rFonts w:ascii="Arial" w:hAnsi="Arial" w:cs="Arial"/>
          <w:b/>
          <w:bCs/>
          <w:u w:val="single"/>
        </w:rPr>
        <w:t xml:space="preserve"> AGREEMENT</w:t>
      </w:r>
      <w:r w:rsidR="00C03F25">
        <w:rPr>
          <w:rFonts w:ascii="Arial" w:hAnsi="Arial" w:cs="Arial"/>
          <w:b/>
          <w:bCs/>
          <w:u w:val="single"/>
        </w:rPr>
        <w:t xml:space="preserve"> (TEMPLATE)</w:t>
      </w:r>
    </w:p>
    <w:p w14:paraId="2B072DE4" w14:textId="0E3E589E" w:rsidR="000A3054" w:rsidRPr="00830E9F" w:rsidRDefault="000A3054" w:rsidP="00FE4633">
      <w:pPr>
        <w:pStyle w:val="NoSpacing"/>
        <w:rPr>
          <w:rFonts w:ascii="Arial" w:hAnsi="Arial" w:cs="Arial"/>
          <w:sz w:val="12"/>
          <w:szCs w:val="12"/>
        </w:rPr>
      </w:pPr>
    </w:p>
    <w:p w14:paraId="13FD1763" w14:textId="608200C6" w:rsidR="00FE4633" w:rsidRPr="00357C3F" w:rsidRDefault="00FE4633" w:rsidP="00FE4633">
      <w:pPr>
        <w:pStyle w:val="NoSpacing"/>
        <w:jc w:val="both"/>
        <w:rPr>
          <w:rFonts w:ascii="Arial" w:hAnsi="Arial" w:cs="Arial"/>
        </w:rPr>
      </w:pPr>
      <w:r w:rsidRPr="00357C3F">
        <w:rPr>
          <w:rFonts w:ascii="Arial" w:hAnsi="Arial" w:cs="Arial"/>
        </w:rPr>
        <w:t xml:space="preserve">This mentoring agreement </w:t>
      </w:r>
      <w:r w:rsidR="00030919" w:rsidRPr="00357C3F">
        <w:rPr>
          <w:rFonts w:ascii="Arial" w:hAnsi="Arial" w:cs="Arial"/>
        </w:rPr>
        <w:t>helps</w:t>
      </w:r>
      <w:r w:rsidRPr="00357C3F">
        <w:rPr>
          <w:rFonts w:ascii="Arial" w:hAnsi="Arial" w:cs="Arial"/>
        </w:rPr>
        <w:t xml:space="preserve"> </w:t>
      </w:r>
      <w:r w:rsidR="008429DA" w:rsidRPr="00357C3F">
        <w:rPr>
          <w:rFonts w:ascii="Arial" w:hAnsi="Arial" w:cs="Arial"/>
        </w:rPr>
        <w:t>M</w:t>
      </w:r>
      <w:r w:rsidRPr="00357C3F">
        <w:rPr>
          <w:rFonts w:ascii="Arial" w:hAnsi="Arial" w:cs="Arial"/>
        </w:rPr>
        <w:t xml:space="preserve">entors and </w:t>
      </w:r>
      <w:r w:rsidR="008429DA" w:rsidRPr="00357C3F">
        <w:rPr>
          <w:rFonts w:ascii="Arial" w:hAnsi="Arial" w:cs="Arial"/>
        </w:rPr>
        <w:t>M</w:t>
      </w:r>
      <w:r w:rsidRPr="00357C3F">
        <w:rPr>
          <w:rFonts w:ascii="Arial" w:hAnsi="Arial" w:cs="Arial"/>
        </w:rPr>
        <w:t xml:space="preserve">entees develop a mutual understanding of expectations from the beginning of their relationship. Additionally, it creates identifiable benchmarks and goals to work towards and evaluate progress. </w:t>
      </w:r>
    </w:p>
    <w:p w14:paraId="3E99BB0F" w14:textId="2CB439EE" w:rsidR="00FE4633" w:rsidRPr="00830E9F" w:rsidRDefault="00FE4633" w:rsidP="00FE4633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14:paraId="453262E3" w14:textId="56125286" w:rsidR="00FE4633" w:rsidRPr="00830E9F" w:rsidRDefault="00FE4633" w:rsidP="00FE463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30E9F">
        <w:rPr>
          <w:rFonts w:ascii="Arial" w:hAnsi="Arial" w:cs="Arial"/>
          <w:sz w:val="20"/>
          <w:szCs w:val="20"/>
        </w:rPr>
        <w:t>Note: this agreement is provided in Word format so that the Mentor and/or Mentee may adjust this agreement to fit their needs.</w:t>
      </w:r>
      <w:r w:rsidR="008429DA" w:rsidRPr="00830E9F">
        <w:rPr>
          <w:rFonts w:ascii="Arial" w:hAnsi="Arial" w:cs="Arial"/>
          <w:sz w:val="20"/>
          <w:szCs w:val="20"/>
        </w:rPr>
        <w:t xml:space="preserve"> Also, completing this agreement is encouraged but not required.</w:t>
      </w:r>
    </w:p>
    <w:p w14:paraId="39088950" w14:textId="28E7A05F" w:rsidR="00FE4633" w:rsidRPr="00830E9F" w:rsidRDefault="00FE4633" w:rsidP="00FE4633">
      <w:pPr>
        <w:pStyle w:val="NoSpacing"/>
        <w:rPr>
          <w:rFonts w:ascii="Arial" w:hAnsi="Arial" w:cs="Arial"/>
          <w:sz w:val="12"/>
          <w:szCs w:val="12"/>
        </w:rPr>
      </w:pPr>
    </w:p>
    <w:p w14:paraId="17889CA7" w14:textId="72E71C3E" w:rsidR="00FE4633" w:rsidRPr="00357C3F" w:rsidRDefault="00FE4633" w:rsidP="00FE4633">
      <w:pPr>
        <w:pStyle w:val="NoSpacing"/>
        <w:rPr>
          <w:rFonts w:ascii="Arial" w:hAnsi="Arial" w:cs="Arial"/>
        </w:rPr>
      </w:pPr>
      <w:r w:rsidRPr="00357C3F">
        <w:rPr>
          <w:rFonts w:ascii="Arial" w:hAnsi="Arial" w:cs="Arial"/>
        </w:rPr>
        <w:t>This agreement will help each mentor/mentee pair:</w:t>
      </w:r>
    </w:p>
    <w:p w14:paraId="6EEE7D4B" w14:textId="77777777" w:rsidR="00FE4633" w:rsidRPr="00357C3F" w:rsidRDefault="00FE4633" w:rsidP="00FE463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57C3F">
        <w:rPr>
          <w:rFonts w:ascii="Arial" w:hAnsi="Arial" w:cs="Arial"/>
        </w:rPr>
        <w:t>Establish communication expectations,</w:t>
      </w:r>
    </w:p>
    <w:p w14:paraId="4E49A327" w14:textId="77777777" w:rsidR="00FE4633" w:rsidRPr="00357C3F" w:rsidRDefault="00FE4633" w:rsidP="00FE463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57C3F">
        <w:rPr>
          <w:rFonts w:ascii="Arial" w:hAnsi="Arial" w:cs="Arial"/>
        </w:rPr>
        <w:t>Identify goals for this mentoring relationship, and</w:t>
      </w:r>
    </w:p>
    <w:p w14:paraId="7A04E136" w14:textId="77777777" w:rsidR="00FE4633" w:rsidRPr="00357C3F" w:rsidRDefault="00FE4633" w:rsidP="00FE463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57C3F">
        <w:rPr>
          <w:rFonts w:ascii="Arial" w:hAnsi="Arial" w:cs="Arial"/>
        </w:rPr>
        <w:t>Outline skill areas to be enhanced or developed through this partnership.</w:t>
      </w:r>
    </w:p>
    <w:p w14:paraId="2840D0DA" w14:textId="5E1AB186" w:rsidR="00FE4633" w:rsidRPr="00830E9F" w:rsidRDefault="00FE4633" w:rsidP="00FE4633">
      <w:pPr>
        <w:pStyle w:val="NoSpacing"/>
        <w:rPr>
          <w:rFonts w:ascii="Arial" w:hAnsi="Arial" w:cs="Arial"/>
          <w:sz w:val="12"/>
          <w:szCs w:val="12"/>
        </w:rPr>
      </w:pPr>
    </w:p>
    <w:p w14:paraId="5998F4F7" w14:textId="79CD99E3" w:rsidR="00FE4633" w:rsidRPr="00357C3F" w:rsidRDefault="00FE4633" w:rsidP="00FE4633">
      <w:pPr>
        <w:pStyle w:val="NoSpacing"/>
        <w:rPr>
          <w:rFonts w:ascii="Arial" w:hAnsi="Arial" w:cs="Arial"/>
          <w:b/>
          <w:bCs/>
        </w:rPr>
      </w:pPr>
      <w:r w:rsidRPr="00357C3F">
        <w:rPr>
          <w:rFonts w:ascii="Arial" w:hAnsi="Arial" w:cs="Arial"/>
          <w:b/>
          <w:bCs/>
        </w:rPr>
        <w:t xml:space="preserve">As a </w:t>
      </w:r>
      <w:r w:rsidR="008429DA" w:rsidRPr="00357C3F">
        <w:rPr>
          <w:rFonts w:ascii="Arial" w:hAnsi="Arial" w:cs="Arial"/>
          <w:b/>
          <w:bCs/>
        </w:rPr>
        <w:t>M</w:t>
      </w:r>
      <w:r w:rsidRPr="00357C3F">
        <w:rPr>
          <w:rFonts w:ascii="Arial" w:hAnsi="Arial" w:cs="Arial"/>
          <w:b/>
          <w:bCs/>
        </w:rPr>
        <w:t>entee, I agree to do the following:</w:t>
      </w:r>
    </w:p>
    <w:p w14:paraId="5F957FBE" w14:textId="39438B3E" w:rsidR="00C03F25" w:rsidRPr="00C03F25" w:rsidRDefault="00C03F25" w:rsidP="00FE4633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18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730"/>
      </w:tblGrid>
      <w:tr w:rsidR="00C03F25" w14:paraId="243EE6DF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E061A81" w14:textId="6A1A3DEE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32B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339098" w14:textId="7DE14C1C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2D351C24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21F0A0F" w14:textId="3CFC3B36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F1F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D1DDC2" w14:textId="5D7F0258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17AE95E4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29BFC6F" w14:textId="1880157E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2F7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2FD943" w14:textId="7DDBBA57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1193698D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13A13A8" w14:textId="7503AFFF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C640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C10F4FD" w14:textId="1F7AF535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71842662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11A4782" w14:textId="18D392BB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03E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362DB5" w14:textId="504B507A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A34D6" w14:textId="71F58812" w:rsidR="00C03F25" w:rsidRPr="00C03F25" w:rsidRDefault="00C03F25" w:rsidP="00FE4633">
      <w:pPr>
        <w:pStyle w:val="NoSpacing"/>
        <w:rPr>
          <w:rFonts w:ascii="Arial" w:hAnsi="Arial" w:cs="Arial"/>
          <w:sz w:val="12"/>
          <w:szCs w:val="12"/>
        </w:rPr>
      </w:pPr>
    </w:p>
    <w:p w14:paraId="1FDC03E4" w14:textId="73722168" w:rsidR="00FE4633" w:rsidRPr="00357C3F" w:rsidRDefault="00830E9F" w:rsidP="00FE4633">
      <w:pPr>
        <w:pStyle w:val="NoSpacing"/>
        <w:rPr>
          <w:rFonts w:ascii="Arial" w:hAnsi="Arial" w:cs="Arial"/>
          <w:b/>
          <w:bCs/>
        </w:rPr>
      </w:pPr>
      <w:r w:rsidRPr="00357C3F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76EC324" wp14:editId="11E63BAC">
                <wp:simplePos x="0" y="0"/>
                <wp:positionH relativeFrom="column">
                  <wp:posOffset>-486410</wp:posOffset>
                </wp:positionH>
                <wp:positionV relativeFrom="paragraph">
                  <wp:posOffset>109570</wp:posOffset>
                </wp:positionV>
                <wp:extent cx="6875780" cy="4798060"/>
                <wp:effectExtent l="19050" t="19050" r="39370" b="406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479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02AF" id="Rectangle 6" o:spid="_x0000_s1026" style="position:absolute;margin-left:-38.3pt;margin-top:8.65pt;width:541.4pt;height:377.8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" fillcolor="white [3212]" strokecolor="navy" strokeweight="4.5pt"/>
            </w:pict>
          </mc:Fallback>
        </mc:AlternateContent>
      </w:r>
      <w:r w:rsidR="00FE4633" w:rsidRPr="00357C3F">
        <w:rPr>
          <w:rFonts w:ascii="Arial" w:hAnsi="Arial" w:cs="Arial"/>
          <w:b/>
          <w:bCs/>
        </w:rPr>
        <w:t>As a Mentor, I agree to do the following:</w:t>
      </w:r>
    </w:p>
    <w:p w14:paraId="5DED0315" w14:textId="77777777" w:rsidR="00C03F25" w:rsidRPr="00C03F25" w:rsidRDefault="00C03F25" w:rsidP="00C03F25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18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730"/>
      </w:tblGrid>
      <w:tr w:rsidR="00C03F25" w14:paraId="42B41838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89C1711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7A9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2DCA3B" w14:textId="6BBC8840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571EF959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211ED92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E32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D3A99E" w14:textId="0B00E457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05C95448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A50BB33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A3A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2A74A2" w14:textId="2F75ADAC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48AA053B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7B2F113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D6B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D7321B" w14:textId="66564C7E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F25" w14:paraId="011BADA9" w14:textId="77777777" w:rsidTr="00357C3F"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D9796F4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0E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9E55" w14:textId="77777777" w:rsidR="00C03F25" w:rsidRPr="00830E9F" w:rsidRDefault="00C03F25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86E567" w14:textId="728F6E12" w:rsidR="00357C3F" w:rsidRPr="00830E9F" w:rsidRDefault="00357C3F" w:rsidP="00357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E1EF02" w14:textId="77777777" w:rsidR="00C03F25" w:rsidRPr="00357C3F" w:rsidRDefault="00C03F25" w:rsidP="00C03F25">
      <w:pPr>
        <w:pStyle w:val="NoSpacing"/>
        <w:rPr>
          <w:rFonts w:ascii="Arial" w:hAnsi="Arial" w:cs="Arial"/>
          <w:sz w:val="12"/>
          <w:szCs w:val="12"/>
        </w:rPr>
      </w:pPr>
    </w:p>
    <w:p w14:paraId="7C4D80C4" w14:textId="11919BE9" w:rsidR="00BB43FB" w:rsidRPr="00357C3F" w:rsidRDefault="00FE4633" w:rsidP="00FE4633">
      <w:pPr>
        <w:pStyle w:val="NoSpacing"/>
        <w:jc w:val="both"/>
        <w:rPr>
          <w:rFonts w:ascii="Arial" w:hAnsi="Arial" w:cs="Arial"/>
        </w:rPr>
      </w:pPr>
      <w:r w:rsidRPr="00357C3F">
        <w:rPr>
          <w:rFonts w:ascii="Arial" w:hAnsi="Arial" w:cs="Arial"/>
        </w:rPr>
        <w:t xml:space="preserve">This agreement outlines the goals and expectations agreed upon by the </w:t>
      </w:r>
      <w:r w:rsidR="008429DA" w:rsidRPr="00357C3F">
        <w:rPr>
          <w:rFonts w:ascii="Arial" w:hAnsi="Arial" w:cs="Arial"/>
        </w:rPr>
        <w:t>M</w:t>
      </w:r>
      <w:r w:rsidRPr="00357C3F">
        <w:rPr>
          <w:rFonts w:ascii="Arial" w:hAnsi="Arial" w:cs="Arial"/>
        </w:rPr>
        <w:t xml:space="preserve">entor and </w:t>
      </w:r>
      <w:r w:rsidR="008429DA" w:rsidRPr="00357C3F">
        <w:rPr>
          <w:rFonts w:ascii="Arial" w:hAnsi="Arial" w:cs="Arial"/>
        </w:rPr>
        <w:t>M</w:t>
      </w:r>
      <w:r w:rsidRPr="00357C3F">
        <w:rPr>
          <w:rFonts w:ascii="Arial" w:hAnsi="Arial" w:cs="Arial"/>
        </w:rPr>
        <w:t xml:space="preserve">entee listed below. </w:t>
      </w:r>
      <w:r w:rsidR="008429DA" w:rsidRPr="00357C3F">
        <w:rPr>
          <w:rFonts w:ascii="Arial" w:hAnsi="Arial" w:cs="Arial"/>
        </w:rPr>
        <w:t xml:space="preserve">We </w:t>
      </w:r>
      <w:r w:rsidRPr="00357C3F">
        <w:rPr>
          <w:rFonts w:ascii="Arial" w:hAnsi="Arial" w:cs="Arial"/>
        </w:rPr>
        <w:t>underst</w:t>
      </w:r>
      <w:r w:rsidR="008429DA" w:rsidRPr="00357C3F">
        <w:rPr>
          <w:rFonts w:ascii="Arial" w:hAnsi="Arial" w:cs="Arial"/>
        </w:rPr>
        <w:t>and</w:t>
      </w:r>
      <w:r w:rsidRPr="00357C3F">
        <w:rPr>
          <w:rFonts w:ascii="Arial" w:hAnsi="Arial" w:cs="Arial"/>
        </w:rPr>
        <w:t xml:space="preserve"> that items </w:t>
      </w:r>
      <w:r w:rsidR="008429DA" w:rsidRPr="00357C3F">
        <w:rPr>
          <w:rFonts w:ascii="Arial" w:hAnsi="Arial" w:cs="Arial"/>
        </w:rPr>
        <w:t xml:space="preserve">may be </w:t>
      </w:r>
      <w:r w:rsidRPr="00357C3F">
        <w:rPr>
          <w:rFonts w:ascii="Arial" w:hAnsi="Arial" w:cs="Arial"/>
        </w:rPr>
        <w:t>change</w:t>
      </w:r>
      <w:r w:rsidR="008429DA" w:rsidRPr="00357C3F">
        <w:rPr>
          <w:rFonts w:ascii="Arial" w:hAnsi="Arial" w:cs="Arial"/>
        </w:rPr>
        <w:t>d</w:t>
      </w:r>
      <w:r w:rsidRPr="00357C3F">
        <w:rPr>
          <w:rFonts w:ascii="Arial" w:hAnsi="Arial" w:cs="Arial"/>
        </w:rPr>
        <w:t xml:space="preserve"> </w:t>
      </w:r>
      <w:r w:rsidR="008429DA" w:rsidRPr="00357C3F">
        <w:rPr>
          <w:rFonts w:ascii="Arial" w:hAnsi="Arial" w:cs="Arial"/>
        </w:rPr>
        <w:t>or</w:t>
      </w:r>
      <w:r w:rsidRPr="00357C3F">
        <w:rPr>
          <w:rFonts w:ascii="Arial" w:hAnsi="Arial" w:cs="Arial"/>
        </w:rPr>
        <w:t xml:space="preserve"> adjust</w:t>
      </w:r>
      <w:r w:rsidR="008429DA" w:rsidRPr="00357C3F">
        <w:rPr>
          <w:rFonts w:ascii="Arial" w:hAnsi="Arial" w:cs="Arial"/>
        </w:rPr>
        <w:t>ed</w:t>
      </w:r>
      <w:r w:rsidRPr="00357C3F">
        <w:rPr>
          <w:rFonts w:ascii="Arial" w:hAnsi="Arial" w:cs="Arial"/>
        </w:rPr>
        <w:t xml:space="preserve"> to fit the needs of both parties as the mentoring relationship grows. This agreement can be revisited as needed. This mentoring relationship is an at-will relationship and both the </w:t>
      </w:r>
      <w:r w:rsidR="008429DA" w:rsidRPr="00357C3F">
        <w:rPr>
          <w:rFonts w:ascii="Arial" w:hAnsi="Arial" w:cs="Arial"/>
        </w:rPr>
        <w:t>M</w:t>
      </w:r>
      <w:r w:rsidRPr="00357C3F">
        <w:rPr>
          <w:rFonts w:ascii="Arial" w:hAnsi="Arial" w:cs="Arial"/>
        </w:rPr>
        <w:t xml:space="preserve">entor and </w:t>
      </w:r>
      <w:r w:rsidR="008429DA" w:rsidRPr="00357C3F">
        <w:rPr>
          <w:rFonts w:ascii="Arial" w:hAnsi="Arial" w:cs="Arial"/>
        </w:rPr>
        <w:t>M</w:t>
      </w:r>
      <w:r w:rsidRPr="00357C3F">
        <w:rPr>
          <w:rFonts w:ascii="Arial" w:hAnsi="Arial" w:cs="Arial"/>
        </w:rPr>
        <w:t>entee agree to a no-fault conclusion of this relationship if, for any reason, it seems</w:t>
      </w:r>
      <w:r w:rsidRPr="00357C3F">
        <w:rPr>
          <w:rFonts w:ascii="Arial" w:hAnsi="Arial" w:cs="Arial"/>
          <w:spacing w:val="-18"/>
        </w:rPr>
        <w:t xml:space="preserve"> </w:t>
      </w:r>
      <w:r w:rsidRPr="00357C3F">
        <w:rPr>
          <w:rFonts w:ascii="Arial" w:hAnsi="Arial" w:cs="Arial"/>
        </w:rPr>
        <w:t>appropriate.</w:t>
      </w:r>
    </w:p>
    <w:p w14:paraId="50B81DEC" w14:textId="64E149AB" w:rsidR="00FE4633" w:rsidRPr="00357C3F" w:rsidRDefault="00FE4633" w:rsidP="00FE4633">
      <w:pPr>
        <w:pStyle w:val="NoSpacing"/>
        <w:rPr>
          <w:rFonts w:ascii="Arial" w:hAnsi="Arial" w:cs="Arial"/>
          <w:sz w:val="12"/>
          <w:szCs w:val="12"/>
        </w:rPr>
      </w:pPr>
    </w:p>
    <w:p w14:paraId="137E07F3" w14:textId="68621FD9" w:rsidR="00FE4633" w:rsidRPr="00357C3F" w:rsidRDefault="00FE4633" w:rsidP="008920F5">
      <w:pPr>
        <w:pStyle w:val="BodyTex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75"/>
        <w:gridCol w:w="1611"/>
        <w:gridCol w:w="549"/>
        <w:gridCol w:w="2781"/>
        <w:gridCol w:w="269"/>
        <w:gridCol w:w="1684"/>
      </w:tblGrid>
      <w:tr w:rsidR="00BB43FB" w:rsidRPr="00FE4633" w14:paraId="1D41683E" w14:textId="77777777" w:rsidTr="00BB43FB">
        <w:tc>
          <w:tcPr>
            <w:tcW w:w="2605" w:type="dxa"/>
            <w:tcBorders>
              <w:bottom w:val="single" w:sz="4" w:space="0" w:color="auto"/>
            </w:tcBorders>
          </w:tcPr>
          <w:p w14:paraId="291002B5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</w:tcPr>
          <w:p w14:paraId="6644ABCC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37FAD56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</w:tcPr>
          <w:p w14:paraId="0429C298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511AE88E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</w:tcPr>
          <w:p w14:paraId="1058774A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CE51458" w14:textId="77777777" w:rsidR="00BB43FB" w:rsidRPr="00357C3F" w:rsidRDefault="00BB43FB" w:rsidP="008920F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3FB" w:rsidRPr="00FE4633" w14:paraId="5DBF595E" w14:textId="77777777" w:rsidTr="00FE4633">
        <w:tc>
          <w:tcPr>
            <w:tcW w:w="2605" w:type="dxa"/>
            <w:tcBorders>
              <w:top w:val="single" w:sz="4" w:space="0" w:color="auto"/>
            </w:tcBorders>
          </w:tcPr>
          <w:p w14:paraId="33131AE6" w14:textId="41462CE7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57C3F">
              <w:rPr>
                <w:rFonts w:ascii="Arial" w:hAnsi="Arial" w:cs="Arial"/>
                <w:sz w:val="22"/>
                <w:szCs w:val="22"/>
              </w:rPr>
              <w:t>Mentor Signature</w:t>
            </w:r>
          </w:p>
        </w:tc>
        <w:tc>
          <w:tcPr>
            <w:tcW w:w="275" w:type="dxa"/>
          </w:tcPr>
          <w:p w14:paraId="7EFBC976" w14:textId="77777777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1C6CA0E4" w14:textId="4D773C5E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57C3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49" w:type="dxa"/>
          </w:tcPr>
          <w:p w14:paraId="0E650966" w14:textId="77777777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552634DE" w14:textId="551AE223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57C3F">
              <w:rPr>
                <w:rFonts w:ascii="Arial" w:hAnsi="Arial" w:cs="Arial"/>
                <w:sz w:val="22"/>
                <w:szCs w:val="22"/>
              </w:rPr>
              <w:t>Mentee Signature</w:t>
            </w:r>
          </w:p>
        </w:tc>
        <w:tc>
          <w:tcPr>
            <w:tcW w:w="269" w:type="dxa"/>
          </w:tcPr>
          <w:p w14:paraId="35C705EF" w14:textId="77777777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2F3B8122" w14:textId="137C5677" w:rsidR="00BB43FB" w:rsidRPr="00357C3F" w:rsidRDefault="00BB43FB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57C3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FE4633" w:rsidRPr="00FE4633" w14:paraId="0ADB7D52" w14:textId="77777777" w:rsidTr="00FE4633">
        <w:tc>
          <w:tcPr>
            <w:tcW w:w="2605" w:type="dxa"/>
          </w:tcPr>
          <w:p w14:paraId="5D87C9C8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</w:tcPr>
          <w:p w14:paraId="3D54D46C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A661A1C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</w:tcPr>
          <w:p w14:paraId="3A048D12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</w:tcPr>
          <w:p w14:paraId="5BA4D0C4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</w:tcPr>
          <w:p w14:paraId="5CE9D840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</w:tcPr>
          <w:p w14:paraId="121A026B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633" w:rsidRPr="00FE4633" w14:paraId="63F3E94C" w14:textId="77777777" w:rsidTr="00FE4633">
        <w:tc>
          <w:tcPr>
            <w:tcW w:w="2605" w:type="dxa"/>
            <w:tcBorders>
              <w:bottom w:val="single" w:sz="4" w:space="0" w:color="auto"/>
            </w:tcBorders>
          </w:tcPr>
          <w:p w14:paraId="40FE4556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</w:tcPr>
          <w:p w14:paraId="75B6BEF1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EC8276C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</w:tcPr>
          <w:p w14:paraId="5F9D4E72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30D76121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</w:tcPr>
          <w:p w14:paraId="51B5F02D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</w:tcPr>
          <w:p w14:paraId="4BCBC93C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633" w:rsidRPr="00357C3F" w14:paraId="25225ECD" w14:textId="77777777" w:rsidTr="00FE4633">
        <w:tc>
          <w:tcPr>
            <w:tcW w:w="2605" w:type="dxa"/>
            <w:tcBorders>
              <w:top w:val="single" w:sz="4" w:space="0" w:color="auto"/>
            </w:tcBorders>
          </w:tcPr>
          <w:p w14:paraId="1D7DEA58" w14:textId="55B87DEC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57C3F">
              <w:rPr>
                <w:rFonts w:ascii="Arial" w:hAnsi="Arial" w:cs="Arial"/>
                <w:sz w:val="22"/>
                <w:szCs w:val="22"/>
              </w:rPr>
              <w:t>Mentor Name</w:t>
            </w:r>
          </w:p>
        </w:tc>
        <w:tc>
          <w:tcPr>
            <w:tcW w:w="275" w:type="dxa"/>
          </w:tcPr>
          <w:p w14:paraId="0293EEE4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04047CC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</w:tcPr>
          <w:p w14:paraId="3D0EFB9C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02D75760" w14:textId="677DE806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57C3F">
              <w:rPr>
                <w:rFonts w:ascii="Arial" w:hAnsi="Arial" w:cs="Arial"/>
                <w:sz w:val="22"/>
                <w:szCs w:val="22"/>
              </w:rPr>
              <w:t>Mentee Name</w:t>
            </w:r>
          </w:p>
        </w:tc>
        <w:tc>
          <w:tcPr>
            <w:tcW w:w="269" w:type="dxa"/>
          </w:tcPr>
          <w:p w14:paraId="1A3FC0F0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4" w:type="dxa"/>
          </w:tcPr>
          <w:p w14:paraId="1AD98079" w14:textId="77777777" w:rsidR="00FE4633" w:rsidRPr="00357C3F" w:rsidRDefault="00FE4633" w:rsidP="00BB43F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0BFCC" w14:textId="77777777" w:rsidR="00830E9F" w:rsidRDefault="00830E9F" w:rsidP="008920F5">
      <w:pPr>
        <w:pStyle w:val="BodyText"/>
        <w:rPr>
          <w:rFonts w:ascii="Arial" w:hAnsi="Arial" w:cs="Arial"/>
          <w:sz w:val="12"/>
          <w:szCs w:val="12"/>
        </w:rPr>
      </w:pPr>
    </w:p>
    <w:p w14:paraId="24235546" w14:textId="40D525C9" w:rsidR="00BB43FB" w:rsidRPr="00830E9F" w:rsidRDefault="00F429B2" w:rsidP="008920F5">
      <w:pPr>
        <w:pStyle w:val="BodyText"/>
        <w:rPr>
          <w:rFonts w:ascii="Arial" w:hAnsi="Arial" w:cs="Arial"/>
          <w:sz w:val="22"/>
          <w:szCs w:val="22"/>
        </w:rPr>
      </w:pPr>
      <w:r w:rsidRPr="00830E9F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D1122" wp14:editId="168F697F">
                <wp:simplePos x="0" y="0"/>
                <wp:positionH relativeFrom="column">
                  <wp:posOffset>-450850</wp:posOffset>
                </wp:positionH>
                <wp:positionV relativeFrom="paragraph">
                  <wp:posOffset>661385</wp:posOffset>
                </wp:positionV>
                <wp:extent cx="6826250" cy="430530"/>
                <wp:effectExtent l="0" t="0" r="0" b="0"/>
                <wp:wrapNone/>
                <wp:docPr id="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A60DE" w14:textId="3EE804AE" w:rsidR="00F429B2" w:rsidRPr="005C31DD" w:rsidRDefault="00F429B2" w:rsidP="00F429B2">
                            <w:pPr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57C3F"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00080"/>
                                <w:kern w:val="24"/>
                                <w:sz w:val="20"/>
                                <w:szCs w:val="20"/>
                              </w:rPr>
                              <w:t>NAVFAC Mentoring Program Website:</w:t>
                            </w:r>
                            <w:r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000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="005F3211" w:rsidRPr="005F3211"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https://www.navfac.navy.mil/Careers/Career-Compass-Workforce-Development/Career-Compass-Resource-Center/Mentoring/</w:t>
                            </w:r>
                            <w:r w:rsidR="005C31DD"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FD04E6"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>Version: 1.0</w:t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357C3F"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Current as of: </w:t>
                            </w:r>
                            <w:r w:rsidR="005F3211"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22 SEP </w:t>
                            </w:r>
                            <w:r>
                              <w:rPr>
                                <w:rFonts w:ascii="Arial" w:eastAsia="Arial Narrow" w:hAnsi="Arial" w:cs="Arial"/>
                                <w:kern w:val="24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D112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7" type="#_x0000_t202" style="position:absolute;margin-left:-35.5pt;margin-top:52.1pt;width:537.5pt;height:3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" filled="f" stroked="f">
                <v:textbox style="mso-fit-shape-to-text:t">
                  <w:txbxContent>
                    <w:p w14:paraId="38BA60DE" w14:textId="3EE804AE" w:rsidR="00F429B2" w:rsidRPr="005C31DD" w:rsidRDefault="00F429B2" w:rsidP="00F429B2">
                      <w:pPr>
                        <w:rPr>
                          <w:rFonts w:ascii="Arial" w:eastAsia="Arial Narrow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57C3F">
                        <w:rPr>
                          <w:rFonts w:ascii="Arial" w:eastAsia="Arial Narrow" w:hAnsi="Arial" w:cs="Arial"/>
                          <w:b/>
                          <w:bCs/>
                          <w:color w:val="000080"/>
                          <w:kern w:val="24"/>
                          <w:sz w:val="20"/>
                          <w:szCs w:val="20"/>
                        </w:rPr>
                        <w:t>NAVFAC Mentoring Program Website:</w:t>
                      </w:r>
                      <w:r>
                        <w:rPr>
                          <w:rFonts w:ascii="Arial" w:eastAsia="Arial Narrow" w:hAnsi="Arial" w:cs="Arial"/>
                          <w:b/>
                          <w:bCs/>
                          <w:color w:val="000080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eastAsia="Arial Narrow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 w:rsidR="005F3211" w:rsidRPr="005F3211">
                        <w:rPr>
                          <w:rFonts w:ascii="Arial" w:eastAsia="Arial Narrow" w:hAnsi="Arial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https://www.navfac.navy.mil/Careers/Career-Compass-Workforce-Development/Career-Compass-Resource-Center/Mentoring/</w:t>
                      </w:r>
                      <w:r w:rsidR="005C31DD">
                        <w:rPr>
                          <w:rFonts w:ascii="Arial" w:eastAsia="Arial Narrow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FD04E6"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>Version: 1.0</w:t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 w:rsidR="00357C3F"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 xml:space="preserve"> Current as of: </w:t>
                      </w:r>
                      <w:r w:rsidR="005F3211"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 xml:space="preserve">22 SEP </w:t>
                      </w:r>
                      <w:r>
                        <w:rPr>
                          <w:rFonts w:ascii="Arial" w:eastAsia="Arial Narrow" w:hAnsi="Arial" w:cs="Arial"/>
                          <w:kern w:val="24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830E9F" w:rsidRPr="00830E9F">
        <w:rPr>
          <w:rFonts w:ascii="Arial" w:hAnsi="Arial" w:cs="Arial"/>
          <w:b/>
          <w:bCs/>
          <w:sz w:val="22"/>
          <w:szCs w:val="22"/>
        </w:rPr>
        <w:t>Closing your Mentoring relationship?</w:t>
      </w:r>
      <w:r w:rsidR="00830E9F" w:rsidRPr="00830E9F">
        <w:rPr>
          <w:rFonts w:ascii="Arial" w:hAnsi="Arial" w:cs="Arial"/>
          <w:sz w:val="22"/>
          <w:szCs w:val="22"/>
        </w:rPr>
        <w:t xml:space="preserve"> Complete the Feedback Form at </w:t>
      </w:r>
      <w:r w:rsidR="00830E9F" w:rsidRPr="00AB33E8">
        <w:rPr>
          <w:rFonts w:ascii="Arial" w:hAnsi="Arial" w:cs="Arial"/>
          <w:b/>
          <w:bCs/>
          <w:color w:val="000080"/>
          <w:sz w:val="22"/>
          <w:szCs w:val="22"/>
        </w:rPr>
        <w:t>https://forms.office.com/Pages/ResponsePage.aspx?id=GIdSPm_R6UC2_V2dTYIoKqm1SlyH7fZNgA-rMxPxNvtUMFRGWjA2TDNFR0lMQTBBQlJFTlBCT082NC4u</w:t>
      </w:r>
      <w:r w:rsidR="00830E9F" w:rsidRPr="00830E9F">
        <w:rPr>
          <w:rFonts w:ascii="Arial" w:hAnsi="Arial" w:cs="Arial"/>
          <w:sz w:val="22"/>
          <w:szCs w:val="22"/>
        </w:rPr>
        <w:t xml:space="preserve"> </w:t>
      </w:r>
    </w:p>
    <w:sectPr w:rsidR="00BB43FB" w:rsidRPr="00830E9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3CC6" w14:textId="77777777" w:rsidR="002C16AA" w:rsidRDefault="002C16AA" w:rsidP="00674421">
      <w:pPr>
        <w:spacing w:after="0" w:line="240" w:lineRule="auto"/>
      </w:pPr>
      <w:r>
        <w:separator/>
      </w:r>
    </w:p>
  </w:endnote>
  <w:endnote w:type="continuationSeparator" w:id="0">
    <w:p w14:paraId="41009DD8" w14:textId="77777777" w:rsidR="002C16AA" w:rsidRDefault="002C16AA" w:rsidP="0067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719D" w14:textId="77777777" w:rsidR="002C16AA" w:rsidRDefault="002C16AA" w:rsidP="00674421">
      <w:pPr>
        <w:spacing w:after="0" w:line="240" w:lineRule="auto"/>
      </w:pPr>
      <w:r>
        <w:separator/>
      </w:r>
    </w:p>
  </w:footnote>
  <w:footnote w:type="continuationSeparator" w:id="0">
    <w:p w14:paraId="339568DA" w14:textId="77777777" w:rsidR="002C16AA" w:rsidRDefault="002C16AA" w:rsidP="0067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B8EE" w14:textId="1AFCA86C" w:rsidR="00674421" w:rsidRDefault="0067442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DF7"/>
    <w:multiLevelType w:val="hybridMultilevel"/>
    <w:tmpl w:val="BEA8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4E9"/>
    <w:multiLevelType w:val="hybridMultilevel"/>
    <w:tmpl w:val="C6182C86"/>
    <w:lvl w:ilvl="0" w:tplc="83282980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D72E4A0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79CA98AA">
      <w:numFmt w:val="bullet"/>
      <w:lvlText w:val="•"/>
      <w:lvlJc w:val="left"/>
      <w:pPr>
        <w:ind w:left="1828" w:hanging="360"/>
      </w:pPr>
      <w:rPr>
        <w:rFonts w:hint="default"/>
      </w:rPr>
    </w:lvl>
    <w:lvl w:ilvl="3" w:tplc="4C142306">
      <w:numFmt w:val="bullet"/>
      <w:lvlText w:val="•"/>
      <w:lvlJc w:val="left"/>
      <w:pPr>
        <w:ind w:left="2817" w:hanging="360"/>
      </w:pPr>
      <w:rPr>
        <w:rFonts w:hint="default"/>
      </w:rPr>
    </w:lvl>
    <w:lvl w:ilvl="4" w:tplc="13306740"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9B546D2C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A20AF8F2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F2B4630C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52E44632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2" w15:restartNumberingAfterBreak="0">
    <w:nsid w:val="124E6633"/>
    <w:multiLevelType w:val="hybridMultilevel"/>
    <w:tmpl w:val="FD6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752F"/>
    <w:multiLevelType w:val="hybridMultilevel"/>
    <w:tmpl w:val="CAF6EE48"/>
    <w:lvl w:ilvl="0" w:tplc="B66CC9D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9D8"/>
    <w:multiLevelType w:val="hybridMultilevel"/>
    <w:tmpl w:val="563E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4EA"/>
    <w:multiLevelType w:val="hybridMultilevel"/>
    <w:tmpl w:val="82382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15131"/>
    <w:multiLevelType w:val="hybridMultilevel"/>
    <w:tmpl w:val="2722C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7AD5"/>
    <w:multiLevelType w:val="hybridMultilevel"/>
    <w:tmpl w:val="41D4E23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7F60CFB"/>
    <w:multiLevelType w:val="hybridMultilevel"/>
    <w:tmpl w:val="5B4856B6"/>
    <w:lvl w:ilvl="0" w:tplc="B66CC9D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229"/>
    <w:multiLevelType w:val="hybridMultilevel"/>
    <w:tmpl w:val="0532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507B"/>
    <w:multiLevelType w:val="hybridMultilevel"/>
    <w:tmpl w:val="AAE80550"/>
    <w:lvl w:ilvl="0" w:tplc="B66CC9D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45A5"/>
    <w:multiLevelType w:val="hybridMultilevel"/>
    <w:tmpl w:val="1AF8DAFE"/>
    <w:lvl w:ilvl="0" w:tplc="D684442C">
      <w:start w:val="1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66CC9DC">
      <w:start w:val="1"/>
      <w:numFmt w:val="lowerLetter"/>
      <w:lvlText w:val="%2.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C84C28E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336E5850"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62AE0A44"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0DB413D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5080A720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A6AB2BA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24C63FDA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2" w15:restartNumberingAfterBreak="0">
    <w:nsid w:val="59DB7247"/>
    <w:multiLevelType w:val="hybridMultilevel"/>
    <w:tmpl w:val="AC00012A"/>
    <w:lvl w:ilvl="0" w:tplc="B66CC9DC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CF1A3A"/>
    <w:multiLevelType w:val="hybridMultilevel"/>
    <w:tmpl w:val="D7A8ECD6"/>
    <w:lvl w:ilvl="0" w:tplc="B66CC9DC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119491339">
    <w:abstractNumId w:val="1"/>
  </w:num>
  <w:num w:numId="2" w16cid:durableId="1092164888">
    <w:abstractNumId w:val="11"/>
  </w:num>
  <w:num w:numId="3" w16cid:durableId="1970479165">
    <w:abstractNumId w:val="5"/>
  </w:num>
  <w:num w:numId="4" w16cid:durableId="924260624">
    <w:abstractNumId w:val="11"/>
    <w:lvlOverride w:ilvl="0">
      <w:lvl w:ilvl="0" w:tplc="D684442C">
        <w:start w:val="1"/>
        <w:numFmt w:val="lowerLetter"/>
        <w:lvlText w:val="%1."/>
        <w:lvlJc w:val="left"/>
        <w:pPr>
          <w:ind w:left="100" w:hanging="360"/>
        </w:pPr>
        <w:rPr>
          <w:rFonts w:ascii="Times New Roman" w:eastAsia="Times New Roman" w:hAnsi="Times New Roman" w:cs="Times New Roman" w:hint="default"/>
          <w:spacing w:val="-2"/>
          <w:w w:val="99"/>
          <w:sz w:val="24"/>
          <w:szCs w:val="24"/>
        </w:rPr>
      </w:lvl>
    </w:lvlOverride>
    <w:lvlOverride w:ilvl="1">
      <w:lvl w:ilvl="1" w:tplc="B66CC9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C84C28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36E585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2AE0A4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DB413D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080A72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A6AB2B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C63FD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492137132">
    <w:abstractNumId w:val="12"/>
  </w:num>
  <w:num w:numId="6" w16cid:durableId="1741517933">
    <w:abstractNumId w:val="13"/>
  </w:num>
  <w:num w:numId="7" w16cid:durableId="80686158">
    <w:abstractNumId w:val="10"/>
  </w:num>
  <w:num w:numId="8" w16cid:durableId="1364788122">
    <w:abstractNumId w:val="8"/>
  </w:num>
  <w:num w:numId="9" w16cid:durableId="1548688016">
    <w:abstractNumId w:val="3"/>
  </w:num>
  <w:num w:numId="10" w16cid:durableId="957881622">
    <w:abstractNumId w:val="9"/>
  </w:num>
  <w:num w:numId="11" w16cid:durableId="1431119177">
    <w:abstractNumId w:val="7"/>
  </w:num>
  <w:num w:numId="12" w16cid:durableId="244345548">
    <w:abstractNumId w:val="4"/>
  </w:num>
  <w:num w:numId="13" w16cid:durableId="2007586387">
    <w:abstractNumId w:val="2"/>
  </w:num>
  <w:num w:numId="14" w16cid:durableId="996035316">
    <w:abstractNumId w:val="6"/>
  </w:num>
  <w:num w:numId="15" w16cid:durableId="134463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F5"/>
    <w:rsid w:val="00030919"/>
    <w:rsid w:val="00030C4C"/>
    <w:rsid w:val="00070677"/>
    <w:rsid w:val="000A3054"/>
    <w:rsid w:val="001A792E"/>
    <w:rsid w:val="002C16AA"/>
    <w:rsid w:val="002F44A3"/>
    <w:rsid w:val="00357C3F"/>
    <w:rsid w:val="003B5769"/>
    <w:rsid w:val="004026EA"/>
    <w:rsid w:val="004822F7"/>
    <w:rsid w:val="00484E1B"/>
    <w:rsid w:val="005C31DD"/>
    <w:rsid w:val="005F3211"/>
    <w:rsid w:val="00615A29"/>
    <w:rsid w:val="00674421"/>
    <w:rsid w:val="006E0E5D"/>
    <w:rsid w:val="007220D0"/>
    <w:rsid w:val="0078186E"/>
    <w:rsid w:val="007C02A4"/>
    <w:rsid w:val="007D35D7"/>
    <w:rsid w:val="00806F5E"/>
    <w:rsid w:val="00830E9F"/>
    <w:rsid w:val="008356DF"/>
    <w:rsid w:val="008429DA"/>
    <w:rsid w:val="008920F5"/>
    <w:rsid w:val="008D5FA3"/>
    <w:rsid w:val="00912E5B"/>
    <w:rsid w:val="00923924"/>
    <w:rsid w:val="00962150"/>
    <w:rsid w:val="009920F7"/>
    <w:rsid w:val="009C63EF"/>
    <w:rsid w:val="00A1101F"/>
    <w:rsid w:val="00A44501"/>
    <w:rsid w:val="00AB33E8"/>
    <w:rsid w:val="00B82E1C"/>
    <w:rsid w:val="00BB43FB"/>
    <w:rsid w:val="00C03F25"/>
    <w:rsid w:val="00C25676"/>
    <w:rsid w:val="00D22104"/>
    <w:rsid w:val="00D6717F"/>
    <w:rsid w:val="00DA34EC"/>
    <w:rsid w:val="00DD2FF0"/>
    <w:rsid w:val="00DE544D"/>
    <w:rsid w:val="00E719E2"/>
    <w:rsid w:val="00EF1364"/>
    <w:rsid w:val="00F07B35"/>
    <w:rsid w:val="00F429B2"/>
    <w:rsid w:val="00F766E2"/>
    <w:rsid w:val="00FA163E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98AC"/>
  <w15:chartTrackingRefBased/>
  <w15:docId w15:val="{BBF555CA-4909-4AA2-8CC3-939D9C75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2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20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920F5"/>
    <w:pPr>
      <w:widowControl w:val="0"/>
      <w:autoSpaceDE w:val="0"/>
      <w:autoSpaceDN w:val="0"/>
      <w:spacing w:after="0" w:line="240" w:lineRule="auto"/>
      <w:ind w:left="10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421"/>
  </w:style>
  <w:style w:type="paragraph" w:styleId="Footer">
    <w:name w:val="footer"/>
    <w:basedOn w:val="Normal"/>
    <w:link w:val="FooterChar"/>
    <w:uiPriority w:val="99"/>
    <w:unhideWhenUsed/>
    <w:rsid w:val="0067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421"/>
  </w:style>
  <w:style w:type="paragraph" w:styleId="NoSpacing">
    <w:name w:val="No Spacing"/>
    <w:uiPriority w:val="1"/>
    <w:qFormat/>
    <w:rsid w:val="00FE46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0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Wright</dc:creator>
  <cp:keywords/>
  <dc:description/>
  <cp:lastModifiedBy>Dean Harmeson</cp:lastModifiedBy>
  <cp:revision>3</cp:revision>
  <cp:lastPrinted>2022-06-07T11:59:00Z</cp:lastPrinted>
  <dcterms:created xsi:type="dcterms:W3CDTF">2022-09-22T09:08:00Z</dcterms:created>
  <dcterms:modified xsi:type="dcterms:W3CDTF">2022-09-22T09:11:00Z</dcterms:modified>
</cp:coreProperties>
</file>